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4E" w:rsidRPr="00667679" w:rsidRDefault="009A49C6">
      <w:pPr>
        <w:kinsoku w:val="0"/>
        <w:overflowPunct w:val="0"/>
        <w:spacing w:line="355" w:lineRule="exact"/>
        <w:ind w:left="2341"/>
        <w:rPr>
          <w:rFonts w:ascii="微軟正黑體" w:eastAsia="微軟正黑體" w:hAnsi="微軟正黑體" w:cs="Malgun Gothic"/>
          <w:color w:val="000000" w:themeColor="text1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-66040</wp:posOffset>
                </wp:positionV>
                <wp:extent cx="5458460" cy="77362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8460" cy="7736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3.65pt;margin-top:-5.2pt;width:429.8pt;height:60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" stroked="f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-363855</wp:posOffset>
            </wp:positionV>
            <wp:extent cx="6116320" cy="826960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2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B4E" w:rsidRPr="00667679">
        <w:rPr>
          <w:rFonts w:ascii="微軟正黑體" w:eastAsia="微軟正黑體" w:hAnsi="微軟正黑體" w:cs="Malgun Gothic" w:hint="eastAsia"/>
          <w:bCs/>
          <w:color w:val="000000" w:themeColor="text1"/>
          <w:sz w:val="32"/>
          <w:szCs w:val="32"/>
        </w:rPr>
        <w:t>東方出版社</w:t>
      </w:r>
      <w:r w:rsidR="00667679" w:rsidRPr="00667679">
        <w:rPr>
          <w:rFonts w:ascii="微軟正黑體" w:eastAsia="微軟正黑體" w:hAnsi="微軟正黑體" w:cs="Malgun Gothic" w:hint="eastAsia"/>
          <w:bCs/>
          <w:color w:val="000000" w:themeColor="text1"/>
          <w:spacing w:val="-40"/>
          <w:sz w:val="32"/>
          <w:szCs w:val="32"/>
        </w:rPr>
        <w:t xml:space="preserve">　</w:t>
      </w:r>
      <w:r w:rsidR="004A4B4E" w:rsidRPr="00667679">
        <w:rPr>
          <w:rFonts w:ascii="微軟正黑體" w:eastAsia="微軟正黑體" w:hAnsi="微軟正黑體" w:cs="Malgun Gothic" w:hint="eastAsia"/>
          <w:bCs/>
          <w:color w:val="000000" w:themeColor="text1"/>
          <w:sz w:val="32"/>
          <w:szCs w:val="32"/>
        </w:rPr>
        <w:t>圖書訂購單</w:t>
      </w:r>
    </w:p>
    <w:p w:rsidR="004A4B4E" w:rsidRPr="00667679" w:rsidRDefault="004A4B4E">
      <w:pPr>
        <w:kinsoku w:val="0"/>
        <w:overflowPunct w:val="0"/>
        <w:spacing w:before="3" w:line="240" w:lineRule="exact"/>
      </w:pPr>
    </w:p>
    <w:p w:rsidR="004A4B4E" w:rsidRPr="00667679" w:rsidRDefault="004A4B4E">
      <w:pPr>
        <w:tabs>
          <w:tab w:val="left" w:pos="6414"/>
          <w:tab w:val="left" w:pos="7047"/>
          <w:tab w:val="left" w:pos="7681"/>
        </w:tabs>
        <w:kinsoku w:val="0"/>
        <w:overflowPunct w:val="0"/>
        <w:spacing w:line="307" w:lineRule="exact"/>
        <w:ind w:left="4867"/>
        <w:rPr>
          <w:rFonts w:ascii="標楷體" w:eastAsia="標楷體" w:hAnsi="標楷體" w:cs="Arial Unicode MS"/>
          <w:sz w:val="23"/>
          <w:szCs w:val="23"/>
        </w:rPr>
      </w:pPr>
      <w:r w:rsidRPr="00667679">
        <w:rPr>
          <w:rFonts w:ascii="標楷體" w:eastAsia="標楷體" w:hAnsi="標楷體" w:cs="Arial Unicode MS" w:hint="eastAsia"/>
          <w:sz w:val="23"/>
          <w:szCs w:val="23"/>
        </w:rPr>
        <w:t>訂購日期：</w:t>
      </w:r>
      <w:r w:rsidRPr="00667679">
        <w:rPr>
          <w:rFonts w:ascii="標楷體" w:eastAsia="標楷體" w:hAnsi="標楷體" w:cs="Arial Unicode MS"/>
          <w:sz w:val="23"/>
          <w:szCs w:val="23"/>
        </w:rPr>
        <w:tab/>
      </w:r>
      <w:r w:rsidRPr="00667679">
        <w:rPr>
          <w:rFonts w:ascii="標楷體" w:eastAsia="標楷體" w:hAnsi="標楷體" w:cs="Arial Unicode MS" w:hint="eastAsia"/>
          <w:sz w:val="23"/>
          <w:szCs w:val="23"/>
        </w:rPr>
        <w:t>年</w:t>
      </w:r>
      <w:r w:rsidRPr="00667679">
        <w:rPr>
          <w:rFonts w:ascii="標楷體" w:eastAsia="標楷體" w:hAnsi="標楷體" w:cs="Arial Unicode MS"/>
          <w:sz w:val="23"/>
          <w:szCs w:val="23"/>
        </w:rPr>
        <w:tab/>
      </w:r>
      <w:r w:rsidRPr="00667679">
        <w:rPr>
          <w:rFonts w:ascii="標楷體" w:eastAsia="標楷體" w:hAnsi="標楷體" w:cs="Arial Unicode MS" w:hint="eastAsia"/>
          <w:sz w:val="23"/>
          <w:szCs w:val="23"/>
        </w:rPr>
        <w:t>月</w:t>
      </w:r>
      <w:r w:rsidRPr="00667679">
        <w:rPr>
          <w:rFonts w:ascii="標楷體" w:eastAsia="標楷體" w:hAnsi="標楷體" w:cs="Arial Unicode MS"/>
          <w:sz w:val="23"/>
          <w:szCs w:val="23"/>
        </w:rPr>
        <w:tab/>
      </w:r>
      <w:r w:rsidRPr="00667679">
        <w:rPr>
          <w:rFonts w:ascii="標楷體" w:eastAsia="標楷體" w:hAnsi="標楷體" w:cs="Arial Unicode MS" w:hint="eastAsia"/>
          <w:sz w:val="23"/>
          <w:szCs w:val="23"/>
        </w:rPr>
        <w:t>日</w:t>
      </w:r>
    </w:p>
    <w:p w:rsidR="004A4B4E" w:rsidRPr="00667679" w:rsidRDefault="004A4B4E">
      <w:pPr>
        <w:kinsoku w:val="0"/>
        <w:overflowPunct w:val="0"/>
        <w:spacing w:before="17" w:line="140" w:lineRule="exact"/>
        <w:rPr>
          <w:rFonts w:ascii="標楷體" w:eastAsia="標楷體" w:hAnsi="標楷體"/>
          <w:sz w:val="14"/>
          <w:szCs w:val="14"/>
        </w:rPr>
      </w:pPr>
    </w:p>
    <w:p w:rsidR="004A4B4E" w:rsidRPr="00667679" w:rsidRDefault="004A4B4E">
      <w:pPr>
        <w:pStyle w:val="1"/>
        <w:kinsoku w:val="0"/>
        <w:overflowPunct w:val="0"/>
        <w:spacing w:line="300" w:lineRule="exact"/>
        <w:rPr>
          <w:rFonts w:ascii="標楷體" w:eastAsia="標楷體" w:hAnsi="標楷體"/>
          <w:b w:val="0"/>
          <w:bCs w:val="0"/>
        </w:rPr>
      </w:pPr>
      <w:r w:rsidRPr="00667679">
        <w:rPr>
          <w:rFonts w:ascii="標楷體" w:eastAsia="標楷體" w:hAnsi="標楷體" w:hint="eastAsia"/>
          <w:b w:val="0"/>
        </w:rPr>
        <w:t>訂購人資料</w:t>
      </w:r>
    </w:p>
    <w:p w:rsidR="004A4B4E" w:rsidRPr="00667679" w:rsidRDefault="004A4B4E">
      <w:pPr>
        <w:kinsoku w:val="0"/>
        <w:overflowPunct w:val="0"/>
        <w:spacing w:before="2" w:line="160" w:lineRule="exac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1"/>
        <w:gridCol w:w="3886"/>
      </w:tblGrid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0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訂購人姓名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0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手機</w:t>
            </w: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29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/>
                <w:sz w:val="22"/>
                <w:szCs w:val="22"/>
              </w:rPr>
              <w:t>E-mail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29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市內電話</w:t>
            </w: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7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18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地址□□□</w:t>
            </w:r>
          </w:p>
        </w:tc>
      </w:tr>
    </w:tbl>
    <w:p w:rsidR="004A4B4E" w:rsidRPr="00667679" w:rsidRDefault="004A4B4E">
      <w:pPr>
        <w:kinsoku w:val="0"/>
        <w:overflowPunct w:val="0"/>
        <w:spacing w:before="7" w:line="200" w:lineRule="exact"/>
        <w:rPr>
          <w:rFonts w:ascii="標楷體" w:eastAsia="標楷體" w:hAnsi="標楷體"/>
          <w:sz w:val="20"/>
          <w:szCs w:val="20"/>
        </w:rPr>
      </w:pPr>
    </w:p>
    <w:p w:rsidR="004A4B4E" w:rsidRPr="00667679" w:rsidRDefault="004A4B4E">
      <w:pPr>
        <w:kinsoku w:val="0"/>
        <w:overflowPunct w:val="0"/>
        <w:spacing w:line="304" w:lineRule="exact"/>
        <w:ind w:left="146"/>
        <w:rPr>
          <w:rFonts w:ascii="標楷體" w:eastAsia="標楷體" w:hAnsi="標楷體" w:cs="Arial Unicode MS"/>
          <w:sz w:val="18"/>
          <w:szCs w:val="18"/>
        </w:rPr>
      </w:pPr>
      <w:r w:rsidRPr="00667679">
        <w:rPr>
          <w:rFonts w:ascii="標楷體" w:eastAsia="標楷體" w:hAnsi="標楷體" w:cs="Malgun Gothic" w:hint="eastAsia"/>
          <w:bCs/>
          <w:sz w:val="23"/>
          <w:szCs w:val="23"/>
        </w:rPr>
        <w:t>收件人資料</w:t>
      </w:r>
      <w:r w:rsidRPr="00667679">
        <w:rPr>
          <w:rFonts w:ascii="標楷體" w:eastAsia="標楷體" w:hAnsi="標楷體" w:cs="Malgun Gothic"/>
          <w:bCs/>
          <w:spacing w:val="48"/>
          <w:sz w:val="23"/>
          <w:szCs w:val="23"/>
        </w:rPr>
        <w:t xml:space="preserve"> </w:t>
      </w:r>
      <w:r w:rsidRPr="00667679">
        <w:rPr>
          <w:rFonts w:ascii="標楷體" w:eastAsia="標楷體" w:hAnsi="標楷體" w:cs="Arial Unicode MS" w:hint="eastAsia"/>
          <w:sz w:val="22"/>
          <w:szCs w:val="22"/>
        </w:rPr>
        <w:t>□同訂購人</w:t>
      </w:r>
      <w:r w:rsidR="002B22CF">
        <w:rPr>
          <w:rFonts w:ascii="標楷體" w:eastAsia="標楷體" w:hAnsi="標楷體" w:cs="Arial Unicode MS"/>
          <w:sz w:val="22"/>
          <w:szCs w:val="22"/>
        </w:rPr>
        <w:t xml:space="preserve"> </w:t>
      </w:r>
      <w:r w:rsidRPr="00667679">
        <w:rPr>
          <w:rFonts w:ascii="標楷體" w:eastAsia="標楷體" w:hAnsi="標楷體" w:cs="Arial Unicode MS"/>
          <w:position w:val="2"/>
          <w:sz w:val="18"/>
          <w:szCs w:val="18"/>
        </w:rPr>
        <w:t>(</w:t>
      </w:r>
      <w:r w:rsidRPr="00667679">
        <w:rPr>
          <w:rFonts w:ascii="標楷體" w:eastAsia="標楷體" w:hAnsi="標楷體" w:cs="Arial Unicode MS" w:hint="eastAsia"/>
          <w:position w:val="2"/>
          <w:sz w:val="18"/>
          <w:szCs w:val="18"/>
        </w:rPr>
        <w:t>免填以下資料</w:t>
      </w:r>
      <w:r w:rsidRPr="00667679">
        <w:rPr>
          <w:rFonts w:ascii="標楷體" w:eastAsia="標楷體" w:hAnsi="標楷體" w:cs="Arial Unicode MS"/>
          <w:position w:val="2"/>
          <w:sz w:val="18"/>
          <w:szCs w:val="18"/>
        </w:rPr>
        <w:t>)</w:t>
      </w:r>
    </w:p>
    <w:p w:rsidR="004A4B4E" w:rsidRPr="00667679" w:rsidRDefault="004A4B4E">
      <w:pPr>
        <w:kinsoku w:val="0"/>
        <w:overflowPunct w:val="0"/>
        <w:spacing w:before="17" w:line="160" w:lineRule="exac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1"/>
        <w:gridCol w:w="3886"/>
      </w:tblGrid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0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訂購人姓名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0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手機</w:t>
            </w: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28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/>
                <w:sz w:val="22"/>
                <w:szCs w:val="22"/>
              </w:rPr>
              <w:t>E-mail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28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市內電話</w:t>
            </w: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3"/>
        </w:trPr>
        <w:tc>
          <w:tcPr>
            <w:tcW w:w="7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18" w:lineRule="exact"/>
              <w:ind w:left="81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地址□□□</w:t>
            </w:r>
          </w:p>
        </w:tc>
      </w:tr>
    </w:tbl>
    <w:p w:rsidR="004A4B4E" w:rsidRPr="00667679" w:rsidRDefault="004A4B4E">
      <w:pPr>
        <w:kinsoku w:val="0"/>
        <w:overflowPunct w:val="0"/>
        <w:spacing w:before="20" w:line="160" w:lineRule="exact"/>
        <w:rPr>
          <w:rFonts w:ascii="標楷體" w:eastAsia="標楷體" w:hAnsi="標楷體"/>
          <w:sz w:val="16"/>
          <w:szCs w:val="16"/>
        </w:rPr>
      </w:pPr>
    </w:p>
    <w:p w:rsidR="004A4B4E" w:rsidRPr="00667679" w:rsidRDefault="004A4B4E" w:rsidP="00667679">
      <w:pPr>
        <w:tabs>
          <w:tab w:val="left" w:pos="1859"/>
          <w:tab w:val="left" w:pos="3119"/>
          <w:tab w:val="left" w:pos="5387"/>
        </w:tabs>
        <w:kinsoku w:val="0"/>
        <w:overflowPunct w:val="0"/>
        <w:spacing w:line="304" w:lineRule="exact"/>
        <w:ind w:left="146"/>
        <w:rPr>
          <w:rFonts w:ascii="標楷體" w:eastAsia="標楷體" w:hAnsi="標楷體" w:cs="Arial Unicode MS"/>
          <w:w w:val="105"/>
          <w:sz w:val="22"/>
          <w:szCs w:val="22"/>
        </w:rPr>
      </w:pPr>
      <w:r w:rsidRPr="00667679">
        <w:rPr>
          <w:rFonts w:ascii="標楷體" w:eastAsia="標楷體" w:hAnsi="標楷體" w:cs="Malgun Gothic" w:hint="eastAsia"/>
          <w:bCs/>
          <w:w w:val="105"/>
          <w:sz w:val="23"/>
          <w:szCs w:val="23"/>
        </w:rPr>
        <w:t>發票</w:t>
      </w:r>
      <w:r w:rsidRPr="00667679">
        <w:rPr>
          <w:rFonts w:ascii="標楷體" w:eastAsia="標楷體" w:hAnsi="標楷體" w:cs="Malgun Gothic"/>
          <w:bCs/>
          <w:spacing w:val="2"/>
          <w:w w:val="105"/>
          <w:sz w:val="23"/>
          <w:szCs w:val="23"/>
        </w:rPr>
        <w:t xml:space="preserve"> </w:t>
      </w:r>
      <w:r w:rsidRPr="00667679">
        <w:rPr>
          <w:rFonts w:ascii="標楷體" w:eastAsia="標楷體" w:hAnsi="標楷體" w:cs="Arial Unicode MS" w:hint="eastAsia"/>
          <w:w w:val="105"/>
          <w:sz w:val="22"/>
          <w:szCs w:val="22"/>
        </w:rPr>
        <w:t>□二聯式</w:t>
      </w:r>
      <w:r w:rsidRPr="00667679">
        <w:rPr>
          <w:rFonts w:ascii="標楷體" w:eastAsia="標楷體" w:hAnsi="標楷體" w:cs="Arial Unicode MS"/>
          <w:w w:val="105"/>
          <w:sz w:val="22"/>
          <w:szCs w:val="22"/>
        </w:rPr>
        <w:tab/>
      </w:r>
      <w:r w:rsidRPr="00667679">
        <w:rPr>
          <w:rFonts w:ascii="標楷體" w:eastAsia="標楷體" w:hAnsi="標楷體" w:cs="Arial Unicode MS" w:hint="eastAsia"/>
          <w:w w:val="105"/>
          <w:sz w:val="22"/>
          <w:szCs w:val="22"/>
        </w:rPr>
        <w:t>□三聯式</w:t>
      </w:r>
      <w:r w:rsidR="00667679" w:rsidRPr="00667679">
        <w:rPr>
          <w:rFonts w:ascii="標楷體" w:eastAsia="標楷體" w:hAnsi="標楷體" w:cs="Arial Unicode MS"/>
          <w:w w:val="105"/>
          <w:sz w:val="22"/>
          <w:szCs w:val="22"/>
        </w:rPr>
        <w:tab/>
      </w:r>
      <w:r w:rsidRPr="00667679">
        <w:rPr>
          <w:rFonts w:ascii="標楷體" w:eastAsia="標楷體" w:hAnsi="標楷體" w:cs="Arial Unicode MS" w:hint="eastAsia"/>
          <w:w w:val="105"/>
          <w:sz w:val="22"/>
          <w:szCs w:val="22"/>
        </w:rPr>
        <w:t>統一編號</w:t>
      </w:r>
      <w:r w:rsidR="00667679" w:rsidRPr="00667679">
        <w:rPr>
          <w:rFonts w:ascii="標楷體" w:eastAsia="標楷體" w:hAnsi="標楷體" w:cs="Arial Unicode MS"/>
          <w:w w:val="105"/>
          <w:sz w:val="22"/>
          <w:szCs w:val="22"/>
        </w:rPr>
        <w:tab/>
      </w:r>
      <w:r w:rsidRPr="00667679">
        <w:rPr>
          <w:rFonts w:ascii="標楷體" w:eastAsia="標楷體" w:hAnsi="標楷體" w:cs="Arial Unicode MS" w:hint="eastAsia"/>
          <w:w w:val="105"/>
          <w:sz w:val="22"/>
          <w:szCs w:val="22"/>
        </w:rPr>
        <w:t>發票抬頭</w:t>
      </w:r>
    </w:p>
    <w:p w:rsidR="004A4B4E" w:rsidRPr="00667679" w:rsidRDefault="004A4B4E">
      <w:pPr>
        <w:pStyle w:val="1"/>
        <w:kinsoku w:val="0"/>
        <w:overflowPunct w:val="0"/>
        <w:spacing w:before="129"/>
        <w:rPr>
          <w:rFonts w:ascii="標楷體" w:eastAsia="標楷體" w:hAnsi="標楷體"/>
          <w:b w:val="0"/>
          <w:bCs w:val="0"/>
        </w:rPr>
      </w:pPr>
      <w:r w:rsidRPr="00667679">
        <w:rPr>
          <w:rFonts w:ascii="標楷體" w:eastAsia="標楷體" w:hAnsi="標楷體" w:hint="eastAsia"/>
          <w:b w:val="0"/>
        </w:rPr>
        <w:t>書籍資料</w:t>
      </w:r>
    </w:p>
    <w:p w:rsidR="004A4B4E" w:rsidRPr="00667679" w:rsidRDefault="004A4B4E">
      <w:pPr>
        <w:kinsoku w:val="0"/>
        <w:overflowPunct w:val="0"/>
        <w:spacing w:before="16" w:line="100" w:lineRule="exact"/>
        <w:rPr>
          <w:rFonts w:ascii="標楷體" w:eastAsia="標楷體" w:hAnsi="標楷體"/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1"/>
        <w:gridCol w:w="1295"/>
        <w:gridCol w:w="1296"/>
        <w:gridCol w:w="1295"/>
      </w:tblGrid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9" w:lineRule="exact"/>
              <w:jc w:val="center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書名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9" w:lineRule="exact"/>
              <w:ind w:left="425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定價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9" w:lineRule="exact"/>
              <w:ind w:left="425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金額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pStyle w:val="TableParagraph"/>
              <w:kinsoku w:val="0"/>
              <w:overflowPunct w:val="0"/>
              <w:spacing w:line="339" w:lineRule="exact"/>
              <w:ind w:left="425"/>
              <w:rPr>
                <w:rFonts w:ascii="標楷體" w:eastAsia="標楷體" w:hAnsi="標楷體"/>
              </w:rPr>
            </w:pPr>
            <w:r w:rsidRPr="00667679">
              <w:rPr>
                <w:rFonts w:ascii="標楷體" w:eastAsia="標楷體" w:hAnsi="標楷體" w:cs="Arial Unicode MS" w:hint="eastAsia"/>
                <w:sz w:val="22"/>
                <w:szCs w:val="22"/>
              </w:rPr>
              <w:t>數量</w:t>
            </w: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  <w:tr w:rsidR="004A4B4E" w:rsidRPr="0066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B4E" w:rsidRPr="00667679" w:rsidRDefault="004A4B4E">
            <w:pPr>
              <w:rPr>
                <w:rFonts w:ascii="標楷體" w:eastAsia="標楷體" w:hAnsi="標楷體"/>
              </w:rPr>
            </w:pPr>
          </w:p>
        </w:tc>
      </w:tr>
    </w:tbl>
    <w:p w:rsidR="004A4B4E" w:rsidRPr="00667679" w:rsidRDefault="004A4B4E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:rsidR="004A4B4E" w:rsidRPr="00667679" w:rsidRDefault="004A4B4E">
      <w:pPr>
        <w:pStyle w:val="a3"/>
        <w:kinsoku w:val="0"/>
        <w:overflowPunct w:val="0"/>
        <w:spacing w:line="291" w:lineRule="exact"/>
        <w:rPr>
          <w:rFonts w:ascii="微軟正黑體" w:eastAsia="微軟正黑體" w:hAnsi="微軟正黑體"/>
        </w:rPr>
      </w:pPr>
      <w:r w:rsidRPr="00667679">
        <w:rPr>
          <w:rFonts w:ascii="微軟正黑體" w:eastAsia="微軟正黑體" w:hAnsi="微軟正黑體" w:cs="Lucida Sans" w:hint="eastAsia"/>
        </w:rPr>
        <w:t>˙</w:t>
      </w:r>
      <w:r w:rsidRPr="00667679">
        <w:rPr>
          <w:rFonts w:ascii="微軟正黑體" w:eastAsia="微軟正黑體" w:hAnsi="微軟正黑體" w:cs="Lucida Sans"/>
          <w:spacing w:val="56"/>
        </w:rPr>
        <w:t xml:space="preserve"> </w:t>
      </w:r>
      <w:r w:rsidRPr="00667679">
        <w:rPr>
          <w:rFonts w:ascii="微軟正黑體" w:eastAsia="微軟正黑體" w:hAnsi="微軟正黑體" w:hint="eastAsia"/>
        </w:rPr>
        <w:t>經銷據點：可點選東方網站經銷據點，查詢您最便利的購書門市，就近選購。</w:t>
      </w:r>
    </w:p>
    <w:p w:rsidR="004A4B4E" w:rsidRPr="00667679" w:rsidRDefault="004A4B4E">
      <w:pPr>
        <w:pStyle w:val="a3"/>
        <w:kinsoku w:val="0"/>
        <w:overflowPunct w:val="0"/>
        <w:spacing w:line="292" w:lineRule="exact"/>
        <w:rPr>
          <w:rFonts w:ascii="微軟正黑體" w:eastAsia="微軟正黑體" w:hAnsi="微軟正黑體"/>
        </w:rPr>
      </w:pPr>
      <w:r w:rsidRPr="00667679">
        <w:rPr>
          <w:rFonts w:ascii="微軟正黑體" w:eastAsia="微軟正黑體" w:hAnsi="微軟正黑體" w:cs="Lucida Sans" w:hint="eastAsia"/>
        </w:rPr>
        <w:t>˙</w:t>
      </w:r>
      <w:r w:rsidRPr="00667679">
        <w:rPr>
          <w:rFonts w:ascii="微軟正黑體" w:eastAsia="微軟正黑體" w:hAnsi="微軟正黑體" w:cs="Lucida Sans"/>
          <w:spacing w:val="56"/>
        </w:rPr>
        <w:t xml:space="preserve"> </w:t>
      </w:r>
      <w:r w:rsidRPr="00667679">
        <w:rPr>
          <w:rFonts w:ascii="微軟正黑體" w:eastAsia="微軟正黑體" w:hAnsi="微軟正黑體" w:hint="eastAsia"/>
        </w:rPr>
        <w:t>連鎖書店：可至誠品、金石堂、何嘉仁等連鎖書店購買。</w:t>
      </w:r>
    </w:p>
    <w:p w:rsidR="004A4B4E" w:rsidRPr="00667679" w:rsidRDefault="004A4B4E">
      <w:pPr>
        <w:pStyle w:val="a3"/>
        <w:kinsoku w:val="0"/>
        <w:overflowPunct w:val="0"/>
        <w:spacing w:line="308" w:lineRule="exact"/>
        <w:rPr>
          <w:rFonts w:ascii="微軟正黑體" w:eastAsia="微軟正黑體" w:hAnsi="微軟正黑體"/>
        </w:rPr>
      </w:pPr>
      <w:r w:rsidRPr="00667679">
        <w:rPr>
          <w:rFonts w:ascii="微軟正黑體" w:eastAsia="微軟正黑體" w:hAnsi="微軟正黑體" w:cs="Lucida Sans" w:hint="eastAsia"/>
        </w:rPr>
        <w:t>˙</w:t>
      </w:r>
      <w:r w:rsidRPr="00667679">
        <w:rPr>
          <w:rFonts w:ascii="微軟正黑體" w:eastAsia="微軟正黑體" w:hAnsi="微軟正黑體" w:cs="Lucida Sans"/>
          <w:spacing w:val="56"/>
        </w:rPr>
        <w:t xml:space="preserve"> </w:t>
      </w:r>
      <w:r w:rsidRPr="00667679">
        <w:rPr>
          <w:rFonts w:ascii="微軟正黑體" w:eastAsia="微軟正黑體" w:hAnsi="微軟正黑體" w:hint="eastAsia"/>
        </w:rPr>
        <w:t>網路書店：請洽東方網站、博客來、金石堂、誠品等網路書店，直接上網選購。</w:t>
      </w:r>
    </w:p>
    <w:p w:rsidR="00667679" w:rsidRPr="00667679" w:rsidRDefault="00667679" w:rsidP="00667679">
      <w:pPr>
        <w:pStyle w:val="a3"/>
        <w:kinsoku w:val="0"/>
        <w:overflowPunct w:val="0"/>
        <w:spacing w:line="308" w:lineRule="exact"/>
        <w:rPr>
          <w:rFonts w:ascii="微軟正黑體" w:eastAsia="微軟正黑體" w:hAnsi="微軟正黑體"/>
        </w:rPr>
      </w:pPr>
      <w:r w:rsidRPr="00667679">
        <w:rPr>
          <w:rFonts w:ascii="微軟正黑體" w:eastAsia="微軟正黑體" w:hAnsi="微軟正黑體" w:hint="eastAsia"/>
        </w:rPr>
        <w:t>˙</w:t>
      </w:r>
      <w:r w:rsidRPr="00667679">
        <w:rPr>
          <w:rFonts w:ascii="微軟正黑體" w:eastAsia="微軟正黑體" w:hAnsi="微軟正黑體"/>
        </w:rPr>
        <w:t xml:space="preserve"> </w:t>
      </w:r>
      <w:r w:rsidR="004A4B4E" w:rsidRPr="00667679">
        <w:rPr>
          <w:rFonts w:ascii="微軟正黑體" w:eastAsia="微軟正黑體" w:hAnsi="微軟正黑體" w:hint="eastAsia"/>
        </w:rPr>
        <w:t>客服電話</w:t>
      </w:r>
      <w:r w:rsidR="004A4B4E" w:rsidRPr="00667679">
        <w:rPr>
          <w:rFonts w:ascii="微軟正黑體" w:eastAsia="微軟正黑體" w:hAnsi="微軟正黑體"/>
        </w:rPr>
        <w:t xml:space="preserve"> 02-2558-1117 </w:t>
      </w:r>
      <w:r w:rsidR="004A4B4E" w:rsidRPr="00667679">
        <w:rPr>
          <w:rFonts w:ascii="微軟正黑體" w:eastAsia="微軟正黑體" w:hAnsi="微軟正黑體" w:hint="eastAsia"/>
        </w:rPr>
        <w:t>＊客服信箱</w:t>
      </w:r>
      <w:r w:rsidR="004A4B4E" w:rsidRPr="00667679">
        <w:rPr>
          <w:rFonts w:ascii="微軟正黑體" w:eastAsia="微軟正黑體" w:hAnsi="微軟正黑體"/>
        </w:rPr>
        <w:t xml:space="preserve"> </w:t>
      </w:r>
      <w:hyperlink r:id="rId8" w:history="1">
        <w:r w:rsidR="004A4B4E" w:rsidRPr="00667679">
          <w:rPr>
            <w:rFonts w:ascii="微軟正黑體" w:eastAsia="微軟正黑體" w:hAnsi="微軟正黑體"/>
          </w:rPr>
          <w:t>service@1945.com.tw</w:t>
        </w:r>
      </w:hyperlink>
      <w:r w:rsidR="004A4B4E" w:rsidRPr="00667679">
        <w:rPr>
          <w:rFonts w:ascii="微軟正黑體" w:eastAsia="微軟正黑體" w:hAnsi="微軟正黑體"/>
        </w:rPr>
        <w:t xml:space="preserve">  </w:t>
      </w:r>
      <w:r w:rsidR="004A4B4E" w:rsidRPr="00667679">
        <w:rPr>
          <w:rFonts w:ascii="微軟正黑體" w:eastAsia="微軟正黑體" w:hAnsi="微軟正黑體" w:hint="eastAsia"/>
        </w:rPr>
        <w:t>＊傳真電話</w:t>
      </w:r>
      <w:r w:rsidR="004A4B4E" w:rsidRPr="00667679">
        <w:rPr>
          <w:rFonts w:ascii="微軟正黑體" w:eastAsia="微軟正黑體" w:hAnsi="微軟正黑體"/>
        </w:rPr>
        <w:t xml:space="preserve"> 02-2558-2229</w:t>
      </w:r>
    </w:p>
    <w:sectPr w:rsidR="00667679" w:rsidRPr="00667679">
      <w:type w:val="continuous"/>
      <w:pgSz w:w="9640" w:h="13040"/>
      <w:pgMar w:top="580" w:right="780" w:bottom="280" w:left="8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86" w:rsidRDefault="00230286" w:rsidP="00BF4C5E">
      <w:r>
        <w:separator/>
      </w:r>
    </w:p>
  </w:endnote>
  <w:endnote w:type="continuationSeparator" w:id="0">
    <w:p w:rsidR="00230286" w:rsidRDefault="00230286" w:rsidP="00BF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86" w:rsidRDefault="00230286" w:rsidP="00BF4C5E">
      <w:r>
        <w:separator/>
      </w:r>
    </w:p>
  </w:footnote>
  <w:footnote w:type="continuationSeparator" w:id="0">
    <w:p w:rsidR="00230286" w:rsidRDefault="00230286" w:rsidP="00BF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5E"/>
    <w:rsid w:val="000B7BF7"/>
    <w:rsid w:val="00230286"/>
    <w:rsid w:val="002B22CF"/>
    <w:rsid w:val="00303343"/>
    <w:rsid w:val="004A4B4E"/>
    <w:rsid w:val="00515D8A"/>
    <w:rsid w:val="00667679"/>
    <w:rsid w:val="009A49C6"/>
    <w:rsid w:val="00B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46"/>
      <w:outlineLvl w:val="0"/>
    </w:pPr>
    <w:rPr>
      <w:rFonts w:ascii="Malgun Gothic" w:eastAsia="Malgun Gothic" w:cs="Malgun Gothic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72"/>
    </w:pPr>
    <w:rPr>
      <w:rFonts w:ascii="Arial Unicode MS" w:eastAsia="Arial Unicode MS" w:cs="Arial Unicode MS"/>
      <w:sz w:val="18"/>
      <w:szCs w:val="1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F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F4C5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F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F4C5E"/>
    <w:rPr>
      <w:rFonts w:ascii="Times New Roman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46"/>
      <w:outlineLvl w:val="0"/>
    </w:pPr>
    <w:rPr>
      <w:rFonts w:ascii="Malgun Gothic" w:eastAsia="Malgun Gothic" w:cs="Malgun Gothic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172"/>
    </w:pPr>
    <w:rPr>
      <w:rFonts w:ascii="Arial Unicode MS" w:eastAsia="Arial Unicode MS" w:cs="Arial Unicode MS"/>
      <w:sz w:val="18"/>
      <w:szCs w:val="1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F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F4C5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F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F4C5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1945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2020-11-11T10:00:00Z</dcterms:created>
  <dcterms:modified xsi:type="dcterms:W3CDTF">2020-11-11T10:00:00Z</dcterms:modified>
</cp:coreProperties>
</file>